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DE" w:rsidRPr="00330BD0" w:rsidRDefault="000562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Faculty of Arts, </w:t>
      </w:r>
      <w:r w:rsidR="004A75DE" w:rsidRPr="00330BD0">
        <w:rPr>
          <w:sz w:val="24"/>
          <w:szCs w:val="24"/>
          <w:lang w:val="en-US"/>
        </w:rPr>
        <w:t>Aarhus Universitet</w:t>
      </w:r>
      <w:r w:rsidR="004A75DE" w:rsidRPr="00330BD0">
        <w:rPr>
          <w:sz w:val="24"/>
          <w:szCs w:val="24"/>
          <w:lang w:val="en-US"/>
        </w:rPr>
        <w:tab/>
      </w:r>
      <w:r w:rsidR="004A75DE" w:rsidRPr="00330BD0">
        <w:rPr>
          <w:sz w:val="24"/>
          <w:szCs w:val="24"/>
          <w:lang w:val="en-US"/>
        </w:rPr>
        <w:tab/>
      </w:r>
      <w:r w:rsidR="004A75DE" w:rsidRPr="00330BD0">
        <w:rPr>
          <w:sz w:val="24"/>
          <w:szCs w:val="24"/>
          <w:lang w:val="en-US"/>
        </w:rPr>
        <w:tab/>
      </w:r>
    </w:p>
    <w:p w:rsidR="00BC4330" w:rsidRPr="004A75DE" w:rsidRDefault="00556203">
      <w:pPr>
        <w:rPr>
          <w:b/>
          <w:sz w:val="24"/>
          <w:szCs w:val="24"/>
        </w:rPr>
      </w:pPr>
      <w:r w:rsidRPr="004A75DE">
        <w:rPr>
          <w:b/>
          <w:sz w:val="24"/>
          <w:szCs w:val="24"/>
        </w:rPr>
        <w:t>M</w:t>
      </w:r>
      <w:r w:rsidR="003A2955" w:rsidRPr="004A75DE">
        <w:rPr>
          <w:b/>
          <w:sz w:val="24"/>
          <w:szCs w:val="24"/>
        </w:rPr>
        <w:t>edforfatt</w:t>
      </w:r>
      <w:r w:rsidR="00BC4330" w:rsidRPr="004A75DE">
        <w:rPr>
          <w:b/>
          <w:sz w:val="24"/>
          <w:szCs w:val="24"/>
        </w:rPr>
        <w:t>er</w:t>
      </w:r>
      <w:r w:rsidR="003A2955" w:rsidRPr="004A75DE">
        <w:rPr>
          <w:b/>
          <w:sz w:val="24"/>
          <w:szCs w:val="24"/>
        </w:rPr>
        <w:t>er</w:t>
      </w:r>
      <w:r w:rsidR="00BC4330" w:rsidRPr="004A75DE">
        <w:rPr>
          <w:b/>
          <w:sz w:val="24"/>
          <w:szCs w:val="24"/>
        </w:rPr>
        <w:t>klæring</w:t>
      </w:r>
    </w:p>
    <w:p w:rsidR="00330BD0" w:rsidRPr="00330BD0" w:rsidRDefault="00330BD0" w:rsidP="00330BD0">
      <w:pPr>
        <w:rPr>
          <w:sz w:val="20"/>
          <w:szCs w:val="20"/>
        </w:rPr>
      </w:pPr>
      <w:r w:rsidRPr="00330BD0">
        <w:rPr>
          <w:sz w:val="20"/>
          <w:szCs w:val="20"/>
        </w:rPr>
        <w:t>Såfremt en videnskabelig publikation, der ønskes bedømt, er udarbejdet i samarbejde med andre, uploades en medforfattererklæring for det pågældende værk. Medforfattererklæringen uploades som bilag til ansøgningen.</w:t>
      </w:r>
    </w:p>
    <w:p w:rsidR="00BC4330" w:rsidRPr="007E12F3" w:rsidRDefault="00471D78">
      <w:pPr>
        <w:rPr>
          <w:sz w:val="20"/>
          <w:szCs w:val="20"/>
        </w:rPr>
      </w:pPr>
      <w:r w:rsidRPr="007E12F3">
        <w:rPr>
          <w:sz w:val="20"/>
          <w:szCs w:val="20"/>
        </w:rPr>
        <w:t>Medforfattere defineres i hen</w:t>
      </w:r>
      <w:r w:rsidR="00056227">
        <w:rPr>
          <w:sz w:val="20"/>
          <w:szCs w:val="20"/>
        </w:rPr>
        <w:t>hold til Vancouver-reglerne jf.</w:t>
      </w:r>
      <w:bookmarkStart w:id="0" w:name="_GoBack"/>
      <w:bookmarkEnd w:id="0"/>
      <w:r w:rsidR="00BC4330" w:rsidRPr="007E12F3">
        <w:rPr>
          <w:sz w:val="20"/>
          <w:szCs w:val="20"/>
        </w:rPr>
        <w:t xml:space="preserve"> </w:t>
      </w:r>
      <w:hyperlink r:id="rId6" w:history="1">
        <w:r w:rsidR="00556203" w:rsidRPr="007E12F3">
          <w:rPr>
            <w:rStyle w:val="Hyperlink"/>
            <w:sz w:val="20"/>
            <w:szCs w:val="20"/>
          </w:rPr>
          <w:t>http://www.icmje.org/index.html</w:t>
        </w:r>
      </w:hyperlink>
    </w:p>
    <w:p w:rsidR="00556203" w:rsidRPr="007E12F3" w:rsidRDefault="00556203">
      <w:pPr>
        <w:rPr>
          <w:sz w:val="20"/>
          <w:szCs w:val="20"/>
        </w:rPr>
      </w:pPr>
      <w:r w:rsidRPr="007E12F3">
        <w:rPr>
          <w:sz w:val="20"/>
          <w:szCs w:val="20"/>
        </w:rPr>
        <w:t>Denne medfor</w:t>
      </w:r>
      <w:r w:rsidR="007254EF">
        <w:rPr>
          <w:sz w:val="20"/>
          <w:szCs w:val="20"/>
        </w:rPr>
        <w:t>fattererklæring gælder følgende artikel/værk:</w:t>
      </w:r>
      <w:r w:rsidR="007254EF" w:rsidRPr="007E12F3">
        <w:rPr>
          <w:sz w:val="20"/>
          <w:szCs w:val="20"/>
        </w:rPr>
        <w:t xml:space="preserve"> </w:t>
      </w:r>
      <w:r w:rsidRPr="007E12F3">
        <w:rPr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 w:rsidR="00145789">
        <w:rPr>
          <w:sz w:val="20"/>
          <w:szCs w:val="20"/>
        </w:rPr>
        <w:t>_____________</w:t>
      </w:r>
      <w:r w:rsidRPr="007E12F3">
        <w:rPr>
          <w:sz w:val="20"/>
          <w:szCs w:val="20"/>
        </w:rPr>
        <w:t>____</w:t>
      </w:r>
    </w:p>
    <w:p w:rsidR="00556203" w:rsidRPr="007E12F3" w:rsidRDefault="00556203">
      <w:pPr>
        <w:rPr>
          <w:sz w:val="20"/>
          <w:szCs w:val="20"/>
        </w:rPr>
      </w:pPr>
      <w:r w:rsidRPr="007E12F3">
        <w:rPr>
          <w:sz w:val="20"/>
          <w:szCs w:val="20"/>
        </w:rPr>
        <w:t>Omfanget af (ansøgers navn) __________________________________________________´s bidrag til artiklen/værket er vurderet ud fra følgende skala:</w:t>
      </w:r>
    </w:p>
    <w:p w:rsidR="00556203" w:rsidRPr="007E12F3" w:rsidRDefault="00556203" w:rsidP="00556203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7E12F3">
        <w:rPr>
          <w:sz w:val="20"/>
          <w:szCs w:val="20"/>
        </w:rPr>
        <w:t>Har bidraget til samarbejdet (0-33 %)</w:t>
      </w:r>
    </w:p>
    <w:p w:rsidR="00556203" w:rsidRPr="007E12F3" w:rsidRDefault="00556203" w:rsidP="00556203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7E12F3">
        <w:rPr>
          <w:sz w:val="20"/>
          <w:szCs w:val="20"/>
        </w:rPr>
        <w:t>Har bidraget i væsentligt omfang (34-66%)</w:t>
      </w:r>
    </w:p>
    <w:p w:rsidR="00556203" w:rsidRPr="007E12F3" w:rsidRDefault="00556203" w:rsidP="00556203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7E12F3">
        <w:rPr>
          <w:sz w:val="20"/>
          <w:szCs w:val="20"/>
        </w:rPr>
        <w:t>Har i alt overvejende grad udført dette arbejde selvstændigt (67-100%)</w:t>
      </w:r>
    </w:p>
    <w:p w:rsidR="00556203" w:rsidRPr="007E12F3" w:rsidRDefault="00556203" w:rsidP="00556203">
      <w:pPr>
        <w:pStyle w:val="Listeafsnit"/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38"/>
        <w:gridCol w:w="1828"/>
      </w:tblGrid>
      <w:tr w:rsidR="006164CF" w:rsidRPr="007E12F3" w:rsidTr="006164CF">
        <w:tc>
          <w:tcPr>
            <w:tcW w:w="7338" w:type="dxa"/>
          </w:tcPr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  <w:r w:rsidRPr="007E12F3">
              <w:rPr>
                <w:sz w:val="20"/>
                <w:szCs w:val="20"/>
              </w:rPr>
              <w:t xml:space="preserve">Erklæring </w:t>
            </w:r>
            <w:r w:rsidR="007E12F3">
              <w:rPr>
                <w:sz w:val="20"/>
                <w:szCs w:val="20"/>
              </w:rPr>
              <w:t xml:space="preserve">vedrørende </w:t>
            </w:r>
            <w:r w:rsidRPr="007E12F3">
              <w:rPr>
                <w:sz w:val="20"/>
                <w:szCs w:val="20"/>
              </w:rPr>
              <w:t>de enkelte elementer</w:t>
            </w:r>
          </w:p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  <w:r w:rsidRPr="007E12F3">
              <w:rPr>
                <w:sz w:val="20"/>
                <w:szCs w:val="20"/>
              </w:rPr>
              <w:t>A,B,C</w:t>
            </w:r>
          </w:p>
        </w:tc>
      </w:tr>
      <w:tr w:rsidR="006164CF" w:rsidRPr="007E12F3" w:rsidTr="006164CF">
        <w:tc>
          <w:tcPr>
            <w:tcW w:w="7338" w:type="dxa"/>
          </w:tcPr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  <w:p w:rsidR="006164CF" w:rsidRPr="007E12F3" w:rsidRDefault="006164CF" w:rsidP="007E12F3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12F3">
              <w:rPr>
                <w:sz w:val="20"/>
                <w:szCs w:val="20"/>
              </w:rPr>
              <w:t xml:space="preserve">Formulering i idéfasen af den basale videnskabelige problemstilling ud fra teoretiske spørgsmål, der ønskes afklaret, herunder sammenfatning af problemstillingen til spørgsmål, der skønnes at kunne besvares gennem udførelsen af analyser </w:t>
            </w:r>
            <w:r w:rsidR="007E12F3" w:rsidRPr="007E12F3">
              <w:rPr>
                <w:sz w:val="20"/>
                <w:szCs w:val="20"/>
              </w:rPr>
              <w:t xml:space="preserve">respektive </w:t>
            </w:r>
            <w:r w:rsidRPr="007E12F3">
              <w:rPr>
                <w:sz w:val="20"/>
                <w:szCs w:val="20"/>
              </w:rPr>
              <w:t>konkrete forsøg eller undersøgelser.</w:t>
            </w:r>
          </w:p>
        </w:tc>
        <w:tc>
          <w:tcPr>
            <w:tcW w:w="1828" w:type="dxa"/>
          </w:tcPr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</w:tr>
      <w:tr w:rsidR="006164CF" w:rsidRPr="007E12F3" w:rsidTr="006164CF">
        <w:tc>
          <w:tcPr>
            <w:tcW w:w="7338" w:type="dxa"/>
          </w:tcPr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  <w:p w:rsidR="007E12F3" w:rsidRPr="007E12F3" w:rsidRDefault="007E12F3" w:rsidP="007E12F3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12F3">
              <w:rPr>
                <w:sz w:val="20"/>
                <w:szCs w:val="20"/>
              </w:rPr>
              <w:t xml:space="preserve">Planlægning af forsøgene/analyser og udformning af undersøgelsesmetodikken på en sådan måde, at de under punkt 1 stillede spørgsmål med rimelighed kan forventes besvaret, herunder metodevalg og selvstændig </w:t>
            </w:r>
            <w:proofErr w:type="spellStart"/>
            <w:r w:rsidRPr="007E12F3">
              <w:rPr>
                <w:sz w:val="20"/>
                <w:szCs w:val="20"/>
              </w:rPr>
              <w:t>metodeudviklng</w:t>
            </w:r>
            <w:proofErr w:type="spellEnd"/>
            <w:r w:rsidRPr="007E12F3">
              <w:rPr>
                <w:sz w:val="20"/>
                <w:szCs w:val="20"/>
              </w:rPr>
              <w:t>.</w:t>
            </w:r>
          </w:p>
        </w:tc>
        <w:tc>
          <w:tcPr>
            <w:tcW w:w="1828" w:type="dxa"/>
          </w:tcPr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</w:tr>
      <w:tr w:rsidR="006164CF" w:rsidRPr="007E12F3" w:rsidTr="006164CF">
        <w:tc>
          <w:tcPr>
            <w:tcW w:w="7338" w:type="dxa"/>
          </w:tcPr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  <w:p w:rsidR="007E12F3" w:rsidRPr="007E12F3" w:rsidRDefault="007E12F3" w:rsidP="007E12F3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12F3">
              <w:rPr>
                <w:sz w:val="20"/>
                <w:szCs w:val="20"/>
              </w:rPr>
              <w:t>Involvering i analysearbejdet respektive den konkrete forsøgsvirksomhed/undersøgelse.</w:t>
            </w:r>
          </w:p>
        </w:tc>
        <w:tc>
          <w:tcPr>
            <w:tcW w:w="1828" w:type="dxa"/>
          </w:tcPr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  <w:p w:rsidR="007E12F3" w:rsidRPr="007E12F3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</w:tr>
      <w:tr w:rsidR="006164CF" w:rsidRPr="007E12F3" w:rsidTr="006164CF">
        <w:tc>
          <w:tcPr>
            <w:tcW w:w="7338" w:type="dxa"/>
          </w:tcPr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  <w:p w:rsidR="007E12F3" w:rsidRPr="007E12F3" w:rsidRDefault="007E12F3" w:rsidP="007E12F3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12F3">
              <w:rPr>
                <w:sz w:val="20"/>
                <w:szCs w:val="20"/>
              </w:rPr>
              <w:t>Præsentation og fortolkning og diskussion af de i artikelform opnåede resultater.</w:t>
            </w:r>
          </w:p>
        </w:tc>
        <w:tc>
          <w:tcPr>
            <w:tcW w:w="1828" w:type="dxa"/>
          </w:tcPr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</w:tr>
    </w:tbl>
    <w:p w:rsidR="00556203" w:rsidRPr="00EA38AB" w:rsidRDefault="00556203" w:rsidP="00556203">
      <w:pPr>
        <w:pStyle w:val="Listeafsnit"/>
        <w:ind w:left="0"/>
        <w:rPr>
          <w:sz w:val="20"/>
          <w:szCs w:val="20"/>
        </w:rPr>
      </w:pPr>
    </w:p>
    <w:p w:rsidR="00556203" w:rsidRPr="00EA38AB" w:rsidRDefault="007E12F3" w:rsidP="00EA38AB">
      <w:pPr>
        <w:rPr>
          <w:sz w:val="20"/>
          <w:szCs w:val="20"/>
        </w:rPr>
      </w:pPr>
      <w:r w:rsidRPr="00EA38AB">
        <w:rPr>
          <w:sz w:val="20"/>
          <w:szCs w:val="20"/>
        </w:rPr>
        <w:t>Medforfatternes underskrifter</w:t>
      </w:r>
    </w:p>
    <w:tbl>
      <w:tblPr>
        <w:tblStyle w:val="Tabel-Gitter"/>
        <w:tblW w:w="0" w:type="auto"/>
        <w:tblInd w:w="-34" w:type="dxa"/>
        <w:tblLook w:val="04A0" w:firstRow="1" w:lastRow="0" w:firstColumn="1" w:lastColumn="0" w:noHBand="0" w:noVBand="1"/>
      </w:tblPr>
      <w:tblGrid>
        <w:gridCol w:w="2869"/>
        <w:gridCol w:w="2118"/>
        <w:gridCol w:w="2111"/>
        <w:gridCol w:w="2178"/>
      </w:tblGrid>
      <w:tr w:rsidR="007E12F3" w:rsidRPr="00EA38AB" w:rsidTr="007E12F3">
        <w:tc>
          <w:tcPr>
            <w:tcW w:w="2869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  <w:r w:rsidRPr="00EA38AB">
              <w:rPr>
                <w:sz w:val="20"/>
                <w:szCs w:val="20"/>
              </w:rPr>
              <w:t>Dato</w:t>
            </w:r>
          </w:p>
        </w:tc>
        <w:tc>
          <w:tcPr>
            <w:tcW w:w="2118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  <w:r w:rsidRPr="00EA38AB">
              <w:rPr>
                <w:sz w:val="20"/>
                <w:szCs w:val="20"/>
              </w:rPr>
              <w:t>Navn</w:t>
            </w:r>
          </w:p>
        </w:tc>
        <w:tc>
          <w:tcPr>
            <w:tcW w:w="2111" w:type="dxa"/>
          </w:tcPr>
          <w:p w:rsidR="007E12F3" w:rsidRPr="00EA38AB" w:rsidRDefault="007E12F3" w:rsidP="007E12F3">
            <w:pPr>
              <w:pStyle w:val="Listeafsnit"/>
              <w:ind w:left="0"/>
              <w:rPr>
                <w:sz w:val="20"/>
                <w:szCs w:val="20"/>
              </w:rPr>
            </w:pPr>
            <w:r w:rsidRPr="00EA38AB">
              <w:rPr>
                <w:sz w:val="20"/>
                <w:szCs w:val="20"/>
              </w:rPr>
              <w:t xml:space="preserve">Titel </w:t>
            </w:r>
          </w:p>
        </w:tc>
        <w:tc>
          <w:tcPr>
            <w:tcW w:w="2178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  <w:r w:rsidRPr="00EA38AB">
              <w:rPr>
                <w:sz w:val="20"/>
                <w:szCs w:val="20"/>
              </w:rPr>
              <w:t>Underskrift</w:t>
            </w:r>
          </w:p>
        </w:tc>
      </w:tr>
      <w:tr w:rsidR="007E12F3" w:rsidRPr="00EA38AB" w:rsidTr="007E12F3">
        <w:tc>
          <w:tcPr>
            <w:tcW w:w="2869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</w:tr>
      <w:tr w:rsidR="007E12F3" w:rsidRPr="00EA38AB" w:rsidTr="007E12F3">
        <w:tc>
          <w:tcPr>
            <w:tcW w:w="2869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</w:tr>
      <w:tr w:rsidR="007E12F3" w:rsidRPr="00EA38AB" w:rsidTr="007E12F3">
        <w:tc>
          <w:tcPr>
            <w:tcW w:w="2869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</w:tr>
      <w:tr w:rsidR="007E12F3" w:rsidRPr="00EA38AB" w:rsidTr="007E12F3">
        <w:tc>
          <w:tcPr>
            <w:tcW w:w="2869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</w:tr>
    </w:tbl>
    <w:p w:rsidR="00EA38AB" w:rsidRPr="007254EF" w:rsidRDefault="00EA38AB">
      <w:pPr>
        <w:rPr>
          <w:sz w:val="20"/>
          <w:szCs w:val="20"/>
        </w:rPr>
      </w:pPr>
    </w:p>
    <w:p w:rsidR="00556203" w:rsidRPr="007254EF" w:rsidRDefault="00EA38AB">
      <w:pPr>
        <w:rPr>
          <w:sz w:val="20"/>
          <w:szCs w:val="20"/>
        </w:rPr>
      </w:pPr>
      <w:r w:rsidRPr="007254EF">
        <w:rPr>
          <w:sz w:val="20"/>
          <w:szCs w:val="20"/>
        </w:rPr>
        <w:t>Ansøgerens underskrift:</w:t>
      </w:r>
    </w:p>
    <w:p w:rsidR="00FB233A" w:rsidRDefault="00EA38AB">
      <w:r w:rsidRPr="007254EF">
        <w:rPr>
          <w:sz w:val="20"/>
          <w:szCs w:val="20"/>
        </w:rPr>
        <w:t>______________________________________________________________________________</w:t>
      </w:r>
      <w:r w:rsidR="00BC4330">
        <w:t xml:space="preserve"> </w:t>
      </w:r>
    </w:p>
    <w:sectPr w:rsidR="00FB2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FAF"/>
    <w:multiLevelType w:val="hybridMultilevel"/>
    <w:tmpl w:val="D8C20B3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E05CA"/>
    <w:multiLevelType w:val="hybridMultilevel"/>
    <w:tmpl w:val="93D4A4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3A"/>
    <w:rsid w:val="00056227"/>
    <w:rsid w:val="00145789"/>
    <w:rsid w:val="002A150C"/>
    <w:rsid w:val="00330BD0"/>
    <w:rsid w:val="003A2955"/>
    <w:rsid w:val="00471D78"/>
    <w:rsid w:val="004A75DE"/>
    <w:rsid w:val="004E4E67"/>
    <w:rsid w:val="00556203"/>
    <w:rsid w:val="00591616"/>
    <w:rsid w:val="005E254F"/>
    <w:rsid w:val="006164CF"/>
    <w:rsid w:val="007254EF"/>
    <w:rsid w:val="007E12F3"/>
    <w:rsid w:val="00BC4330"/>
    <w:rsid w:val="00E14F99"/>
    <w:rsid w:val="00E25F5F"/>
    <w:rsid w:val="00EA38AB"/>
    <w:rsid w:val="00FB233A"/>
    <w:rsid w:val="00F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5620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56203"/>
    <w:pPr>
      <w:ind w:left="720"/>
      <w:contextualSpacing/>
    </w:pPr>
  </w:style>
  <w:style w:type="table" w:styleId="Tabel-Gitter">
    <w:name w:val="Table Grid"/>
    <w:basedOn w:val="Tabel-Normal"/>
    <w:uiPriority w:val="59"/>
    <w:rsid w:val="0061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5620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56203"/>
    <w:pPr>
      <w:ind w:left="720"/>
      <w:contextualSpacing/>
    </w:pPr>
  </w:style>
  <w:style w:type="table" w:styleId="Tabel-Gitter">
    <w:name w:val="Table Grid"/>
    <w:basedOn w:val="Tabel-Normal"/>
    <w:uiPriority w:val="59"/>
    <w:rsid w:val="0061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mje.org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1612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Søndergaard</dc:creator>
  <cp:lastModifiedBy>Vibe Abildtrup Middelboe</cp:lastModifiedBy>
  <cp:revision>2</cp:revision>
  <dcterms:created xsi:type="dcterms:W3CDTF">2015-02-04T14:01:00Z</dcterms:created>
  <dcterms:modified xsi:type="dcterms:W3CDTF">2015-02-04T14:01:00Z</dcterms:modified>
</cp:coreProperties>
</file>